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中国康复医学会康复辅具应用专业委员会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2022年委员会议回执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19"/>
        <w:gridCol w:w="879"/>
        <w:gridCol w:w="586"/>
        <w:gridCol w:w="1132"/>
        <w:gridCol w:w="1273"/>
        <w:gridCol w:w="69"/>
        <w:gridCol w:w="116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是否参会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不能参会原因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（不能参会者填写）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入住酒店名称、房型</w:t>
            </w:r>
          </w:p>
        </w:tc>
        <w:tc>
          <w:tcPr>
            <w:tcW w:w="39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color w:val="5A5A5A"/>
                <w:spacing w:val="8"/>
                <w:sz w:val="16"/>
                <w:szCs w:val="16"/>
              </w:rPr>
              <w:t>×××</w:t>
            </w:r>
            <w:r>
              <w:rPr>
                <w:rFonts w:hint="eastAsia" w:ascii="宋体" w:hAnsi="宋体" w:eastAsia="宋体" w:cs="宋体"/>
              </w:rPr>
              <w:t>酒店 □单间 □标间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color w:val="5A5A5A"/>
                <w:spacing w:val="8"/>
                <w:sz w:val="16"/>
                <w:szCs w:val="16"/>
              </w:rPr>
              <w:t>×××</w:t>
            </w:r>
            <w:r>
              <w:rPr>
                <w:rFonts w:hint="eastAsia" w:ascii="宋体" w:hAnsi="宋体" w:eastAsia="宋体" w:cs="宋体"/>
              </w:rPr>
              <w:t>酒店 □单间 □标间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 住 日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rPr>
          <w:rFonts w:ascii="宋体-简" w:hAnsi="宋体-简" w:eastAsia="宋体-简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回执截至时间2022年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8月1</w:t>
      </w:r>
      <w:r>
        <w:rPr>
          <w:rFonts w:hint="eastAsia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pgSz w:w="11900" w:h="16840"/>
      <w:pgMar w:top="2154" w:right="1474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32754B57"/>
    <w:rsid w:val="327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2022-08-10T08:48:00Z</dcterms:created>
  <dc:creator>梦大炮儿</dc:creator>
  <cp:lastModifiedBy>梦大炮儿</cp:lastModifiedBy>
  <dcterms:modified xsi:type="dcterms:W3CDTF">2022-08-10T08:48:49Z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84C4543883C045718FCFEEE86F37D3DE</vt:lpwstr>
  </property>
</Properties>
</file>