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3FC" w:rsidRPr="00C757E5" w:rsidRDefault="00FC7C57">
      <w:pPr>
        <w:snapToGrid w:val="0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C757E5">
        <w:rPr>
          <w:rFonts w:ascii="黑体" w:eastAsia="黑体" w:hAnsi="黑体" w:hint="eastAsia"/>
          <w:sz w:val="32"/>
          <w:szCs w:val="32"/>
        </w:rPr>
        <w:t>附件</w:t>
      </w:r>
      <w:r w:rsidR="00B03EB2" w:rsidRPr="00C757E5">
        <w:rPr>
          <w:rFonts w:ascii="黑体" w:eastAsia="黑体" w:hAnsi="黑体" w:hint="eastAsia"/>
          <w:sz w:val="32"/>
          <w:szCs w:val="32"/>
        </w:rPr>
        <w:t>4</w:t>
      </w:r>
    </w:p>
    <w:p w:rsidR="00E403FC" w:rsidRDefault="00E403FC" w:rsidP="007512E6">
      <w:pPr>
        <w:spacing w:line="780" w:lineRule="exact"/>
        <w:ind w:firstLineChars="500" w:firstLine="1606"/>
        <w:rPr>
          <w:rFonts w:ascii="黑体" w:eastAsia="黑体" w:hAnsi="黑体"/>
          <w:b/>
          <w:sz w:val="32"/>
          <w:szCs w:val="32"/>
        </w:rPr>
      </w:pPr>
    </w:p>
    <w:p w:rsidR="00E403FC" w:rsidRPr="007512E6" w:rsidRDefault="00E71542">
      <w:pPr>
        <w:spacing w:line="780" w:lineRule="exact"/>
        <w:jc w:val="center"/>
        <w:rPr>
          <w:rFonts w:ascii="方正小标宋简体" w:eastAsia="方正小标宋简体" w:hAnsi="宋体"/>
          <w:bCs/>
          <w:spacing w:val="20"/>
          <w:w w:val="90"/>
          <w:kern w:val="0"/>
          <w:sz w:val="52"/>
          <w:szCs w:val="52"/>
        </w:rPr>
      </w:pPr>
      <w:r w:rsidRPr="00E71542">
        <w:rPr>
          <w:rFonts w:ascii="方正小标宋简体" w:eastAsia="方正小标宋简体" w:hAnsi="宋体" w:hint="eastAsia"/>
          <w:bCs/>
          <w:spacing w:val="20"/>
          <w:w w:val="90"/>
          <w:kern w:val="0"/>
          <w:sz w:val="52"/>
          <w:szCs w:val="52"/>
        </w:rPr>
        <w:t>中国康复医学会</w:t>
      </w:r>
      <w:r w:rsidR="008C7EA3">
        <w:rPr>
          <w:rFonts w:ascii="方正小标宋简体" w:eastAsia="方正小标宋简体" w:hAnsi="宋体" w:hint="eastAsia"/>
          <w:bCs/>
          <w:spacing w:val="20"/>
          <w:w w:val="90"/>
          <w:kern w:val="0"/>
          <w:sz w:val="52"/>
          <w:szCs w:val="52"/>
        </w:rPr>
        <w:t>呼吸</w:t>
      </w:r>
      <w:r w:rsidR="00B335A6">
        <w:rPr>
          <w:rFonts w:ascii="方正小标宋简体" w:eastAsia="方正小标宋简体" w:hAnsi="宋体" w:hint="eastAsia"/>
          <w:bCs/>
          <w:spacing w:val="20"/>
          <w:w w:val="90"/>
          <w:kern w:val="0"/>
          <w:sz w:val="52"/>
          <w:szCs w:val="52"/>
        </w:rPr>
        <w:t>康复专科</w:t>
      </w:r>
      <w:r w:rsidR="00FC7C57" w:rsidRPr="007512E6">
        <w:rPr>
          <w:rFonts w:ascii="方正小标宋简体" w:eastAsia="方正小标宋简体" w:hAnsi="宋体" w:hint="eastAsia"/>
          <w:bCs/>
          <w:spacing w:val="20"/>
          <w:w w:val="90"/>
          <w:kern w:val="0"/>
          <w:sz w:val="52"/>
          <w:szCs w:val="52"/>
        </w:rPr>
        <w:t>培训基地</w:t>
      </w:r>
    </w:p>
    <w:p w:rsidR="00E403FC" w:rsidRPr="007512E6" w:rsidRDefault="00FC7C57">
      <w:pPr>
        <w:spacing w:line="780" w:lineRule="exact"/>
        <w:jc w:val="center"/>
        <w:rPr>
          <w:rFonts w:ascii="方正小标宋简体" w:eastAsia="方正小标宋简体" w:hAnsi="宋体"/>
          <w:bCs/>
          <w:spacing w:val="20"/>
          <w:w w:val="90"/>
          <w:kern w:val="0"/>
          <w:sz w:val="52"/>
          <w:szCs w:val="52"/>
        </w:rPr>
      </w:pPr>
      <w:r w:rsidRPr="007512E6">
        <w:rPr>
          <w:rFonts w:ascii="方正小标宋简体" w:eastAsia="方正小标宋简体" w:hAnsi="宋体" w:hint="eastAsia"/>
          <w:bCs/>
          <w:spacing w:val="20"/>
          <w:w w:val="90"/>
          <w:kern w:val="0"/>
          <w:sz w:val="52"/>
          <w:szCs w:val="52"/>
        </w:rPr>
        <w:t>自评报告</w:t>
      </w:r>
    </w:p>
    <w:p w:rsidR="00E403FC" w:rsidRPr="007512E6" w:rsidRDefault="00E403FC">
      <w:pPr>
        <w:snapToGrid w:val="0"/>
        <w:jc w:val="center"/>
        <w:rPr>
          <w:rFonts w:ascii="黑体" w:eastAsia="黑体" w:hAnsi="黑体"/>
          <w:bCs/>
          <w:sz w:val="24"/>
          <w:szCs w:val="24"/>
        </w:rPr>
      </w:pPr>
    </w:p>
    <w:p w:rsidR="00E403FC" w:rsidRPr="007512E6" w:rsidRDefault="00233870">
      <w:pPr>
        <w:snapToGrid w:val="0"/>
      </w:pPr>
      <w:r>
        <w:rPr>
          <w:rFonts w:hint="eastAsia"/>
        </w:rPr>
        <w:t xml:space="preserve"> </w:t>
      </w:r>
    </w:p>
    <w:p w:rsidR="00E403FC" w:rsidRPr="007512E6" w:rsidRDefault="00E403FC">
      <w:pPr>
        <w:snapToGrid w:val="0"/>
      </w:pPr>
    </w:p>
    <w:p w:rsidR="00E403FC" w:rsidRPr="007512E6" w:rsidRDefault="00E403FC">
      <w:pPr>
        <w:snapToGrid w:val="0"/>
      </w:pPr>
    </w:p>
    <w:p w:rsidR="00E403FC" w:rsidRPr="007512E6" w:rsidRDefault="00E403FC">
      <w:pPr>
        <w:snapToGrid w:val="0"/>
        <w:rPr>
          <w:rFonts w:ascii="仿宋" w:eastAsia="仿宋" w:hAnsi="仿宋"/>
          <w:bCs/>
          <w:sz w:val="32"/>
          <w:szCs w:val="32"/>
        </w:rPr>
      </w:pPr>
    </w:p>
    <w:p w:rsidR="00E403FC" w:rsidRPr="007512E6" w:rsidRDefault="00FC7C57">
      <w:pPr>
        <w:snapToGrid w:val="0"/>
        <w:spacing w:after="240" w:line="600" w:lineRule="exact"/>
        <w:ind w:firstLineChars="375" w:firstLine="1200"/>
        <w:rPr>
          <w:rFonts w:ascii="仿宋" w:eastAsia="仿宋" w:hAnsi="仿宋"/>
          <w:bCs/>
          <w:sz w:val="32"/>
          <w:szCs w:val="32"/>
        </w:rPr>
      </w:pPr>
      <w:r w:rsidRPr="007512E6">
        <w:rPr>
          <w:rFonts w:ascii="仿宋" w:eastAsia="仿宋" w:hAnsi="仿宋" w:hint="eastAsia"/>
          <w:bCs/>
          <w:sz w:val="32"/>
          <w:szCs w:val="32"/>
        </w:rPr>
        <w:t>培训基地类型</w:t>
      </w:r>
      <w:r w:rsidRPr="007512E6">
        <w:rPr>
          <w:rFonts w:ascii="仿宋" w:eastAsia="仿宋" w:hAnsi="仿宋" w:hint="eastAsia"/>
          <w:bCs/>
          <w:sz w:val="32"/>
          <w:szCs w:val="32"/>
          <w:u w:val="single"/>
        </w:rPr>
        <w:t xml:space="preserve"> </w:t>
      </w:r>
      <w:r w:rsidRPr="007512E6">
        <w:rPr>
          <w:rFonts w:ascii="仿宋" w:eastAsia="仿宋" w:hAnsi="仿宋"/>
          <w:bCs/>
          <w:sz w:val="32"/>
          <w:szCs w:val="32"/>
          <w:u w:val="single"/>
        </w:rPr>
        <w:t xml:space="preserve"> </w:t>
      </w:r>
      <w:r w:rsidR="00E07D88">
        <w:rPr>
          <w:rFonts w:ascii="仿宋" w:eastAsia="仿宋" w:hAnsi="仿宋"/>
          <w:bCs/>
          <w:sz w:val="32"/>
          <w:szCs w:val="32"/>
          <w:u w:val="single"/>
        </w:rPr>
        <w:t xml:space="preserve">   </w:t>
      </w:r>
      <w:r w:rsidRPr="007512E6">
        <w:rPr>
          <w:rFonts w:ascii="仿宋" w:eastAsia="仿宋" w:hAnsi="仿宋"/>
          <w:bCs/>
          <w:sz w:val="32"/>
          <w:szCs w:val="32"/>
          <w:u w:val="single"/>
        </w:rPr>
        <w:t xml:space="preserve"> </w:t>
      </w:r>
      <w:r w:rsidR="008C7EA3">
        <w:rPr>
          <w:rFonts w:ascii="仿宋" w:eastAsia="仿宋" w:hAnsi="仿宋" w:hint="eastAsia"/>
          <w:bCs/>
          <w:sz w:val="32"/>
          <w:szCs w:val="32"/>
          <w:u w:val="single"/>
        </w:rPr>
        <w:t>呼吸</w:t>
      </w:r>
      <w:r w:rsidR="00E07D88">
        <w:rPr>
          <w:rFonts w:ascii="仿宋" w:eastAsia="仿宋" w:hAnsi="仿宋" w:hint="eastAsia"/>
          <w:bCs/>
          <w:sz w:val="32"/>
          <w:szCs w:val="32"/>
          <w:u w:val="single"/>
        </w:rPr>
        <w:t>康复专科</w:t>
      </w:r>
      <w:r w:rsidRPr="007512E6">
        <w:rPr>
          <w:rFonts w:ascii="仿宋" w:eastAsia="仿宋" w:hAnsi="仿宋" w:hint="eastAsia"/>
          <w:bCs/>
          <w:sz w:val="32"/>
          <w:szCs w:val="32"/>
          <w:u w:val="single"/>
        </w:rPr>
        <w:t>培训基地</w:t>
      </w:r>
      <w:r w:rsidRPr="007512E6">
        <w:rPr>
          <w:rFonts w:ascii="仿宋" w:eastAsia="仿宋" w:hAnsi="仿宋"/>
          <w:bCs/>
          <w:sz w:val="32"/>
          <w:szCs w:val="32"/>
          <w:u w:val="single"/>
        </w:rPr>
        <w:t xml:space="preserve"> </w:t>
      </w:r>
      <w:r w:rsidR="00E07D88">
        <w:rPr>
          <w:rFonts w:ascii="仿宋" w:eastAsia="仿宋" w:hAnsi="仿宋"/>
          <w:bCs/>
          <w:sz w:val="32"/>
          <w:szCs w:val="32"/>
          <w:u w:val="single"/>
        </w:rPr>
        <w:t xml:space="preserve">   </w:t>
      </w:r>
      <w:r w:rsidRPr="007512E6">
        <w:rPr>
          <w:rFonts w:ascii="仿宋" w:eastAsia="仿宋" w:hAnsi="仿宋"/>
          <w:bCs/>
          <w:sz w:val="32"/>
          <w:szCs w:val="32"/>
          <w:u w:val="single"/>
        </w:rPr>
        <w:t xml:space="preserve">  </w:t>
      </w:r>
    </w:p>
    <w:p w:rsidR="00E403FC" w:rsidRPr="00E07D88" w:rsidRDefault="00E403FC">
      <w:pPr>
        <w:snapToGrid w:val="0"/>
        <w:spacing w:line="420" w:lineRule="auto"/>
        <w:ind w:firstLineChars="375" w:firstLine="1200"/>
        <w:rPr>
          <w:rFonts w:ascii="仿宋" w:eastAsia="仿宋" w:hAnsi="仿宋"/>
          <w:bCs/>
          <w:sz w:val="32"/>
          <w:szCs w:val="32"/>
        </w:rPr>
      </w:pPr>
    </w:p>
    <w:p w:rsidR="00E403FC" w:rsidRPr="007512E6" w:rsidRDefault="00FC7C57">
      <w:pPr>
        <w:snapToGrid w:val="0"/>
        <w:spacing w:line="420" w:lineRule="auto"/>
        <w:ind w:firstLineChars="375" w:firstLine="1200"/>
        <w:rPr>
          <w:rFonts w:ascii="仿宋" w:eastAsia="仿宋" w:hAnsi="仿宋"/>
          <w:bCs/>
          <w:sz w:val="32"/>
          <w:szCs w:val="32"/>
          <w:u w:val="single"/>
        </w:rPr>
      </w:pPr>
      <w:r w:rsidRPr="007512E6">
        <w:rPr>
          <w:rFonts w:ascii="仿宋" w:eastAsia="仿宋" w:hAnsi="仿宋" w:hint="eastAsia"/>
          <w:bCs/>
          <w:sz w:val="32"/>
          <w:szCs w:val="32"/>
        </w:rPr>
        <w:t>自评单位</w:t>
      </w:r>
      <w:r w:rsidRPr="007512E6">
        <w:rPr>
          <w:rFonts w:ascii="仿宋" w:eastAsia="仿宋" w:hAnsi="仿宋" w:hint="eastAsia"/>
          <w:bCs/>
          <w:sz w:val="32"/>
          <w:szCs w:val="32"/>
          <w:u w:val="single"/>
        </w:rPr>
        <w:t xml:space="preserve"> </w:t>
      </w:r>
      <w:r w:rsidRPr="007512E6">
        <w:rPr>
          <w:rFonts w:ascii="仿宋" w:eastAsia="仿宋" w:hAnsi="仿宋"/>
          <w:bCs/>
          <w:sz w:val="32"/>
          <w:szCs w:val="32"/>
          <w:u w:val="single"/>
        </w:rPr>
        <w:t xml:space="preserve">         </w:t>
      </w:r>
      <w:r w:rsidRPr="007512E6">
        <w:rPr>
          <w:rFonts w:ascii="仿宋" w:eastAsia="仿宋" w:hAnsi="仿宋" w:hint="eastAsia"/>
          <w:bCs/>
          <w:sz w:val="32"/>
          <w:szCs w:val="32"/>
          <w:u w:val="single"/>
        </w:rPr>
        <w:t xml:space="preserve">（ 盖 </w:t>
      </w:r>
      <w:r w:rsidRPr="007512E6">
        <w:rPr>
          <w:rFonts w:ascii="仿宋" w:eastAsia="仿宋" w:hAnsi="仿宋"/>
          <w:bCs/>
          <w:sz w:val="32"/>
          <w:szCs w:val="32"/>
          <w:u w:val="single"/>
        </w:rPr>
        <w:t xml:space="preserve"> </w:t>
      </w:r>
      <w:r w:rsidRPr="007512E6">
        <w:rPr>
          <w:rFonts w:ascii="仿宋" w:eastAsia="仿宋" w:hAnsi="仿宋" w:hint="eastAsia"/>
          <w:bCs/>
          <w:sz w:val="32"/>
          <w:szCs w:val="32"/>
          <w:u w:val="single"/>
        </w:rPr>
        <w:t>章 ）</w:t>
      </w:r>
      <w:r w:rsidRPr="007512E6">
        <w:rPr>
          <w:rFonts w:ascii="仿宋" w:eastAsia="仿宋" w:hAnsi="仿宋"/>
          <w:bCs/>
          <w:sz w:val="32"/>
          <w:szCs w:val="32"/>
          <w:u w:val="single"/>
        </w:rPr>
        <w:t xml:space="preserve">              </w:t>
      </w:r>
    </w:p>
    <w:p w:rsidR="00E403FC" w:rsidRPr="007512E6" w:rsidRDefault="00E403FC">
      <w:pPr>
        <w:snapToGrid w:val="0"/>
        <w:spacing w:line="420" w:lineRule="auto"/>
        <w:ind w:firstLineChars="375" w:firstLine="1200"/>
        <w:rPr>
          <w:rFonts w:ascii="仿宋" w:eastAsia="仿宋" w:hAnsi="仿宋"/>
          <w:bCs/>
          <w:sz w:val="32"/>
          <w:szCs w:val="32"/>
          <w:u w:val="single"/>
        </w:rPr>
      </w:pPr>
    </w:p>
    <w:p w:rsidR="00E403FC" w:rsidRPr="007512E6" w:rsidRDefault="00FC7C57">
      <w:pPr>
        <w:snapToGrid w:val="0"/>
        <w:spacing w:line="420" w:lineRule="auto"/>
        <w:ind w:firstLineChars="375" w:firstLine="1200"/>
        <w:rPr>
          <w:rFonts w:ascii="仿宋" w:eastAsia="仿宋" w:hAnsi="仿宋"/>
          <w:bCs/>
          <w:sz w:val="32"/>
          <w:szCs w:val="32"/>
          <w:u w:val="single"/>
        </w:rPr>
      </w:pPr>
      <w:r w:rsidRPr="007512E6">
        <w:rPr>
          <w:rFonts w:ascii="仿宋" w:eastAsia="仿宋" w:hAnsi="仿宋" w:hint="eastAsia"/>
          <w:bCs/>
          <w:sz w:val="32"/>
          <w:szCs w:val="32"/>
        </w:rPr>
        <w:t>联 系 人</w:t>
      </w:r>
      <w:r w:rsidRPr="007512E6">
        <w:rPr>
          <w:rFonts w:ascii="仿宋" w:eastAsia="仿宋" w:hAnsi="仿宋" w:hint="eastAsia"/>
          <w:bCs/>
          <w:sz w:val="32"/>
          <w:szCs w:val="32"/>
          <w:u w:val="single"/>
        </w:rPr>
        <w:t xml:space="preserve"> </w:t>
      </w:r>
      <w:r w:rsidRPr="007512E6">
        <w:rPr>
          <w:rFonts w:ascii="仿宋" w:eastAsia="仿宋" w:hAnsi="仿宋"/>
          <w:bCs/>
          <w:sz w:val="32"/>
          <w:szCs w:val="32"/>
          <w:u w:val="single"/>
        </w:rPr>
        <w:t xml:space="preserve">                                   </w:t>
      </w:r>
    </w:p>
    <w:p w:rsidR="00E403FC" w:rsidRPr="007512E6" w:rsidRDefault="00E403FC">
      <w:pPr>
        <w:snapToGrid w:val="0"/>
        <w:spacing w:line="420" w:lineRule="auto"/>
        <w:ind w:firstLineChars="375" w:firstLine="1200"/>
        <w:rPr>
          <w:rFonts w:ascii="仿宋" w:eastAsia="仿宋" w:hAnsi="仿宋"/>
          <w:bCs/>
          <w:sz w:val="32"/>
          <w:szCs w:val="32"/>
          <w:u w:val="single"/>
        </w:rPr>
      </w:pPr>
    </w:p>
    <w:p w:rsidR="00E403FC" w:rsidRPr="007512E6" w:rsidRDefault="00FC7C57">
      <w:pPr>
        <w:snapToGrid w:val="0"/>
        <w:spacing w:line="420" w:lineRule="auto"/>
        <w:ind w:firstLineChars="375" w:firstLine="1200"/>
        <w:rPr>
          <w:rFonts w:ascii="仿宋" w:eastAsia="仿宋" w:hAnsi="仿宋"/>
          <w:bCs/>
          <w:sz w:val="32"/>
          <w:szCs w:val="32"/>
          <w:u w:val="single"/>
        </w:rPr>
      </w:pPr>
      <w:r w:rsidRPr="007512E6">
        <w:rPr>
          <w:rFonts w:ascii="仿宋" w:eastAsia="仿宋" w:hAnsi="仿宋" w:hint="eastAsia"/>
          <w:bCs/>
          <w:sz w:val="32"/>
          <w:szCs w:val="32"/>
        </w:rPr>
        <w:t>联系电话</w:t>
      </w:r>
      <w:r w:rsidRPr="007512E6">
        <w:rPr>
          <w:rFonts w:ascii="仿宋" w:eastAsia="仿宋" w:hAnsi="仿宋" w:hint="eastAsia"/>
          <w:bCs/>
          <w:sz w:val="32"/>
          <w:szCs w:val="32"/>
          <w:u w:val="single"/>
        </w:rPr>
        <w:t xml:space="preserve"> </w:t>
      </w:r>
      <w:r w:rsidRPr="007512E6">
        <w:rPr>
          <w:rFonts w:ascii="仿宋" w:eastAsia="仿宋" w:hAnsi="仿宋"/>
          <w:bCs/>
          <w:sz w:val="32"/>
          <w:szCs w:val="32"/>
          <w:u w:val="single"/>
        </w:rPr>
        <w:t xml:space="preserve">                                   </w:t>
      </w:r>
    </w:p>
    <w:p w:rsidR="00E403FC" w:rsidRDefault="00E403FC">
      <w:pPr>
        <w:snapToGrid w:val="0"/>
        <w:spacing w:line="420" w:lineRule="auto"/>
        <w:ind w:firstLineChars="375" w:firstLine="1200"/>
        <w:rPr>
          <w:rFonts w:ascii="仿宋" w:eastAsia="仿宋" w:hAnsi="仿宋"/>
          <w:bCs/>
          <w:sz w:val="32"/>
          <w:szCs w:val="32"/>
          <w:u w:val="single"/>
        </w:rPr>
      </w:pPr>
    </w:p>
    <w:p w:rsidR="00E71542" w:rsidRDefault="005B3B40">
      <w:pPr>
        <w:snapToGrid w:val="0"/>
        <w:spacing w:line="420" w:lineRule="auto"/>
        <w:ind w:firstLineChars="375" w:firstLine="1200"/>
        <w:rPr>
          <w:rFonts w:ascii="仿宋" w:eastAsia="仿宋" w:hAnsi="仿宋"/>
          <w:bCs/>
          <w:sz w:val="32"/>
          <w:szCs w:val="32"/>
          <w:u w:val="single"/>
        </w:rPr>
      </w:pPr>
      <w:r>
        <w:rPr>
          <w:rFonts w:ascii="仿宋" w:eastAsia="仿宋" w:hAnsi="仿宋" w:hint="eastAsia"/>
          <w:bCs/>
          <w:sz w:val="32"/>
          <w:szCs w:val="32"/>
        </w:rPr>
        <w:t>电子邮箱</w:t>
      </w:r>
      <w:r w:rsidRPr="007512E6">
        <w:rPr>
          <w:rFonts w:ascii="仿宋" w:eastAsia="仿宋" w:hAnsi="仿宋" w:hint="eastAsia"/>
          <w:bCs/>
          <w:sz w:val="32"/>
          <w:szCs w:val="32"/>
          <w:u w:val="single"/>
        </w:rPr>
        <w:t xml:space="preserve"> </w:t>
      </w:r>
      <w:r w:rsidRPr="007512E6">
        <w:rPr>
          <w:rFonts w:ascii="仿宋" w:eastAsia="仿宋" w:hAnsi="仿宋"/>
          <w:bCs/>
          <w:sz w:val="32"/>
          <w:szCs w:val="32"/>
          <w:u w:val="single"/>
        </w:rPr>
        <w:t xml:space="preserve">                                   </w:t>
      </w:r>
    </w:p>
    <w:p w:rsidR="00E71542" w:rsidRDefault="00E71542">
      <w:pPr>
        <w:snapToGrid w:val="0"/>
        <w:spacing w:line="420" w:lineRule="auto"/>
        <w:ind w:firstLineChars="375" w:firstLine="1200"/>
        <w:rPr>
          <w:rFonts w:ascii="仿宋" w:eastAsia="仿宋" w:hAnsi="仿宋"/>
          <w:bCs/>
          <w:sz w:val="32"/>
          <w:szCs w:val="32"/>
          <w:u w:val="single"/>
        </w:rPr>
      </w:pPr>
    </w:p>
    <w:p w:rsidR="005B3B40" w:rsidRDefault="005B3B40">
      <w:pPr>
        <w:snapToGrid w:val="0"/>
        <w:spacing w:line="420" w:lineRule="auto"/>
        <w:ind w:firstLineChars="375" w:firstLine="1200"/>
        <w:rPr>
          <w:rFonts w:ascii="仿宋" w:eastAsia="仿宋" w:hAnsi="仿宋"/>
          <w:bCs/>
          <w:sz w:val="32"/>
          <w:szCs w:val="32"/>
          <w:u w:val="single"/>
        </w:rPr>
      </w:pPr>
    </w:p>
    <w:p w:rsidR="00E71542" w:rsidRPr="007512E6" w:rsidRDefault="00E71542">
      <w:pPr>
        <w:snapToGrid w:val="0"/>
        <w:spacing w:line="420" w:lineRule="auto"/>
        <w:ind w:firstLineChars="375" w:firstLine="1200"/>
        <w:rPr>
          <w:rFonts w:ascii="仿宋" w:eastAsia="仿宋" w:hAnsi="仿宋"/>
          <w:bCs/>
          <w:sz w:val="32"/>
          <w:szCs w:val="32"/>
          <w:u w:val="single"/>
        </w:rPr>
      </w:pPr>
    </w:p>
    <w:p w:rsidR="00B335A6" w:rsidRDefault="00B335A6">
      <w:pPr>
        <w:snapToGrid w:val="0"/>
        <w:spacing w:line="42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</w:p>
    <w:p w:rsidR="00E403FC" w:rsidRPr="007512E6" w:rsidRDefault="00FC7C57">
      <w:pPr>
        <w:snapToGrid w:val="0"/>
        <w:spacing w:line="42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lastRenderedPageBreak/>
        <w:t>根据《中国康复医学会康复医学培训基地建设管理办法（试行）》（中康发〔2019〕8号），</w:t>
      </w:r>
      <w:r w:rsidRPr="007512E6">
        <w:rPr>
          <w:rFonts w:ascii="仿宋" w:eastAsia="仿宋" w:hAnsi="仿宋" w:hint="eastAsia"/>
          <w:sz w:val="32"/>
          <w:szCs w:val="32"/>
        </w:rPr>
        <w:t>按照《关于申报中国康复医学会</w:t>
      </w:r>
      <w:r w:rsidR="008C7EA3">
        <w:rPr>
          <w:rFonts w:ascii="仿宋" w:eastAsia="仿宋" w:hAnsi="仿宋" w:hint="eastAsia"/>
          <w:sz w:val="32"/>
          <w:szCs w:val="32"/>
        </w:rPr>
        <w:t>呼吸</w:t>
      </w:r>
      <w:r w:rsidR="00E07D88">
        <w:rPr>
          <w:rFonts w:ascii="仿宋" w:eastAsia="仿宋" w:hAnsi="仿宋" w:hint="eastAsia"/>
          <w:sz w:val="32"/>
          <w:szCs w:val="32"/>
        </w:rPr>
        <w:t>康复专科</w:t>
      </w:r>
      <w:r w:rsidRPr="007512E6">
        <w:rPr>
          <w:rFonts w:ascii="仿宋" w:eastAsia="仿宋" w:hAnsi="仿宋" w:hint="eastAsia"/>
          <w:sz w:val="32"/>
          <w:szCs w:val="32"/>
        </w:rPr>
        <w:t>培训基地的通知》要求，对照《中国康复医学会</w:t>
      </w:r>
      <w:r w:rsidR="008C7EA3">
        <w:rPr>
          <w:rFonts w:ascii="仿宋" w:eastAsia="仿宋" w:hAnsi="仿宋" w:hint="eastAsia"/>
          <w:sz w:val="32"/>
          <w:szCs w:val="32"/>
        </w:rPr>
        <w:t>呼吸</w:t>
      </w:r>
      <w:r w:rsidR="00E07D88">
        <w:rPr>
          <w:rFonts w:ascii="仿宋" w:eastAsia="仿宋" w:hAnsi="仿宋" w:hint="eastAsia"/>
          <w:sz w:val="32"/>
          <w:szCs w:val="32"/>
        </w:rPr>
        <w:t>康复专科</w:t>
      </w:r>
      <w:r w:rsidRPr="007512E6">
        <w:rPr>
          <w:rFonts w:ascii="仿宋" w:eastAsia="仿宋" w:hAnsi="仿宋" w:cs="宋体" w:hint="eastAsia"/>
          <w:sz w:val="32"/>
          <w:szCs w:val="32"/>
        </w:rPr>
        <w:t>培训基地评审标准》相关内容，逐一开展自评工作，现汇报如下：</w:t>
      </w:r>
    </w:p>
    <w:p w:rsidR="00E403FC" w:rsidRPr="00C757E5" w:rsidRDefault="00C757E5" w:rsidP="00C757E5">
      <w:pPr>
        <w:snapToGrid w:val="0"/>
        <w:spacing w:line="420" w:lineRule="auto"/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 w:rsidRPr="00C757E5">
        <w:rPr>
          <w:rFonts w:ascii="黑体" w:eastAsia="黑体" w:hAnsi="黑体" w:cs="宋体" w:hint="eastAsia"/>
          <w:bCs/>
          <w:sz w:val="32"/>
          <w:szCs w:val="32"/>
        </w:rPr>
        <w:t>一、</w:t>
      </w:r>
      <w:r w:rsidR="00FC7C57" w:rsidRPr="00C757E5">
        <w:rPr>
          <w:rFonts w:ascii="黑体" w:eastAsia="黑体" w:hAnsi="黑体" w:cs="宋体" w:hint="eastAsia"/>
          <w:bCs/>
          <w:sz w:val="32"/>
          <w:szCs w:val="32"/>
        </w:rPr>
        <w:t>综合管理（自评**分）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1.1组织管理（自评*分）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1.1.1 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1.1.2自评*分，请文字说明得失分项，佐证材料详见*页1.1.3自评*分，请文字说明得失分项，佐证材料详见*页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1.1.4自评*分，请文字说明得失分项，佐证材料详见*页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1.1.5自评*分，请文字说明得失分项，佐证材料详见*页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1.2培训管理（自评*分）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1.2.1自评*分，请文字说明得失分项，佐证材料详见*页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1.2.2自评*分，请文字说明得失分项，佐证材料详见*页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1.2.3自评*分，请文字说明得失分项，佐证材料详见*页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1.2.4自评*分，请文字说明得失分项，佐证材料详见*页</w:t>
      </w:r>
    </w:p>
    <w:p w:rsidR="00E403FC" w:rsidRPr="00C757E5" w:rsidRDefault="00FC7C57">
      <w:pPr>
        <w:snapToGrid w:val="0"/>
        <w:spacing w:line="420" w:lineRule="auto"/>
        <w:ind w:left="643"/>
        <w:rPr>
          <w:rFonts w:ascii="黑体" w:eastAsia="黑体" w:hAnsi="黑体" w:cs="宋体"/>
          <w:bCs/>
          <w:sz w:val="32"/>
          <w:szCs w:val="32"/>
        </w:rPr>
      </w:pPr>
      <w:r w:rsidRPr="00C757E5">
        <w:rPr>
          <w:rFonts w:ascii="黑体" w:eastAsia="黑体" w:hAnsi="黑体" w:cs="宋体" w:hint="eastAsia"/>
          <w:bCs/>
          <w:sz w:val="32"/>
          <w:szCs w:val="32"/>
        </w:rPr>
        <w:t>二、教学能力（自评**分）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2.1师资队伍数量与结构（自评*分）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lastRenderedPageBreak/>
        <w:t>2.1.1自评*分，请文字说明得失分项，佐证材料详见*页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2.1.2自评*分，请文字说明得失分项，佐证材料详见*页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2.1.3自评*分，请文字说明得失分项，佐证材料详见*页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2.1.4自评*分，请文字说明得失分项，佐证材料详见*页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2.2教学计划和教材（自评*分）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2.2.1自评*分，请文字说明得失分项，佐证材料详见*页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2.2.2自评*分，请文字说明得失分项，佐证材料详见*页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2.2.3自评*分，请文字说明得失分项，佐证材料详见*页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2.2.4自评*分，请文字说明得失分项，佐证材料详见*页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2.2.5自评*分，请文字说明得失分项，佐证材料详见*页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2.3教学质量与考核评价（自评*分）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2.3.1自评*分，请文字说明得失分项，佐证材料详见*页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2.3.2自评*分，请文字说明得失分项，佐证材料详见*页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2.4培训能力（自评*分）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2.4.1自评*分，请文字说明得失分项，佐证材料详见*页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2.4.2自评*分，请文字说明得失分项，佐证材料详见*页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2.4.3自评*分，请文字说明得失分项，佐证材料详见*页</w:t>
      </w:r>
    </w:p>
    <w:p w:rsidR="00E403FC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2.4.4自评*分，请文字说明得失分项，佐证材料详见*页</w:t>
      </w:r>
    </w:p>
    <w:p w:rsidR="008C7EA3" w:rsidRPr="007512E6" w:rsidRDefault="008C7EA3" w:rsidP="008C7EA3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2.4.</w:t>
      </w:r>
      <w:r>
        <w:rPr>
          <w:rFonts w:ascii="仿宋" w:eastAsia="仿宋" w:hAnsi="仿宋" w:cs="宋体"/>
          <w:sz w:val="32"/>
          <w:szCs w:val="32"/>
        </w:rPr>
        <w:t>5</w:t>
      </w:r>
      <w:r w:rsidRPr="007512E6">
        <w:rPr>
          <w:rFonts w:ascii="仿宋" w:eastAsia="仿宋" w:hAnsi="仿宋" w:cs="宋体" w:hint="eastAsia"/>
          <w:sz w:val="32"/>
          <w:szCs w:val="32"/>
        </w:rPr>
        <w:t>自评*分，请文字说明得失分项，佐证材料详见*页</w:t>
      </w:r>
    </w:p>
    <w:p w:rsidR="008C7EA3" w:rsidRPr="008C7EA3" w:rsidRDefault="008C7EA3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</w:p>
    <w:p w:rsidR="00E403FC" w:rsidRPr="00C757E5" w:rsidRDefault="00FC7C57">
      <w:pPr>
        <w:snapToGrid w:val="0"/>
        <w:spacing w:line="420" w:lineRule="auto"/>
        <w:ind w:left="643"/>
        <w:rPr>
          <w:rFonts w:ascii="黑体" w:eastAsia="黑体" w:hAnsi="黑体" w:cs="宋体"/>
          <w:bCs/>
          <w:sz w:val="32"/>
          <w:szCs w:val="32"/>
        </w:rPr>
      </w:pPr>
      <w:r w:rsidRPr="00C757E5">
        <w:rPr>
          <w:rFonts w:ascii="黑体" w:eastAsia="黑体" w:hAnsi="黑体" w:cs="宋体" w:hint="eastAsia"/>
          <w:bCs/>
          <w:sz w:val="32"/>
          <w:szCs w:val="32"/>
        </w:rPr>
        <w:t>三、专科能力（自评**分）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3.1专科</w:t>
      </w:r>
      <w:r w:rsidR="008C7EA3">
        <w:rPr>
          <w:rFonts w:ascii="仿宋" w:eastAsia="仿宋" w:hAnsi="仿宋" w:cs="宋体" w:hint="eastAsia"/>
          <w:sz w:val="32"/>
          <w:szCs w:val="32"/>
        </w:rPr>
        <w:t>规模</w:t>
      </w:r>
      <w:r w:rsidRPr="007512E6">
        <w:rPr>
          <w:rFonts w:ascii="仿宋" w:eastAsia="仿宋" w:hAnsi="仿宋" w:cs="宋体" w:hint="eastAsia"/>
          <w:sz w:val="32"/>
          <w:szCs w:val="32"/>
        </w:rPr>
        <w:t>（自评*分）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3.1.1自评*分，请文字说明得失分项，佐证材料详见*页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3.1.2自评*分，请文字说明得失分项，佐证材料详见*页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3.1.3自评*分，请文字说明得失分项，佐证材料详见*页</w:t>
      </w:r>
    </w:p>
    <w:p w:rsidR="005B3B40" w:rsidRPr="007512E6" w:rsidRDefault="005B3B40" w:rsidP="005B3B40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3.1.</w:t>
      </w:r>
      <w:r>
        <w:rPr>
          <w:rFonts w:ascii="仿宋" w:eastAsia="仿宋" w:hAnsi="仿宋" w:cs="宋体" w:hint="eastAsia"/>
          <w:sz w:val="32"/>
          <w:szCs w:val="32"/>
        </w:rPr>
        <w:t>4</w:t>
      </w:r>
      <w:r w:rsidRPr="007512E6">
        <w:rPr>
          <w:rFonts w:ascii="仿宋" w:eastAsia="仿宋" w:hAnsi="仿宋" w:cs="宋体" w:hint="eastAsia"/>
          <w:sz w:val="32"/>
          <w:szCs w:val="32"/>
        </w:rPr>
        <w:t>自评*分，请文字说明得失分项，佐证材料详见*页</w:t>
      </w:r>
    </w:p>
    <w:p w:rsidR="00A54B11" w:rsidRPr="007512E6" w:rsidRDefault="00A54B11" w:rsidP="00A54B11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3.1.</w:t>
      </w:r>
      <w:r>
        <w:rPr>
          <w:rFonts w:ascii="仿宋" w:eastAsia="仿宋" w:hAnsi="仿宋" w:cs="宋体" w:hint="eastAsia"/>
          <w:sz w:val="32"/>
          <w:szCs w:val="32"/>
        </w:rPr>
        <w:t>5</w:t>
      </w:r>
      <w:r w:rsidRPr="007512E6">
        <w:rPr>
          <w:rFonts w:ascii="仿宋" w:eastAsia="仿宋" w:hAnsi="仿宋" w:cs="宋体" w:hint="eastAsia"/>
          <w:sz w:val="32"/>
          <w:szCs w:val="32"/>
        </w:rPr>
        <w:t>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3.2专科</w:t>
      </w:r>
      <w:r w:rsidR="008C7EA3">
        <w:rPr>
          <w:rFonts w:ascii="仿宋" w:eastAsia="仿宋" w:hAnsi="仿宋" w:cs="宋体" w:hint="eastAsia"/>
          <w:sz w:val="32"/>
          <w:szCs w:val="32"/>
        </w:rPr>
        <w:t>设备</w:t>
      </w:r>
      <w:r w:rsidRPr="007512E6">
        <w:rPr>
          <w:rFonts w:ascii="仿宋" w:eastAsia="仿宋" w:hAnsi="仿宋" w:cs="宋体" w:hint="eastAsia"/>
          <w:sz w:val="32"/>
          <w:szCs w:val="32"/>
        </w:rPr>
        <w:t>（自评*分）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3.2.1自评*分，请文字说明得失分项，佐证材料详见*页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3.2.2自评*分，请文字说明得失分项，佐证材料详见*页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3.3专科</w:t>
      </w:r>
      <w:r w:rsidR="008C7EA3">
        <w:rPr>
          <w:rFonts w:ascii="仿宋" w:eastAsia="仿宋" w:hAnsi="仿宋" w:cs="宋体" w:hint="eastAsia"/>
          <w:sz w:val="32"/>
          <w:szCs w:val="32"/>
        </w:rPr>
        <w:t>技术</w:t>
      </w:r>
      <w:r w:rsidRPr="007512E6">
        <w:rPr>
          <w:rFonts w:ascii="仿宋" w:eastAsia="仿宋" w:hAnsi="仿宋" w:cs="宋体" w:hint="eastAsia"/>
          <w:sz w:val="32"/>
          <w:szCs w:val="32"/>
        </w:rPr>
        <w:t>（自评*分）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3.3.1自评*分，请文字说明得失分项，佐证材料详见*页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3.3.2自评*分，请文字说明得失分项，佐证材料详见*页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3.4专科</w:t>
      </w:r>
      <w:r w:rsidR="008C7EA3">
        <w:rPr>
          <w:rFonts w:ascii="仿宋" w:eastAsia="仿宋" w:hAnsi="仿宋" w:cs="宋体" w:hint="eastAsia"/>
          <w:sz w:val="32"/>
          <w:szCs w:val="32"/>
        </w:rPr>
        <w:t>要求</w:t>
      </w:r>
      <w:r w:rsidRPr="007512E6">
        <w:rPr>
          <w:rFonts w:ascii="仿宋" w:eastAsia="仿宋" w:hAnsi="仿宋" w:cs="宋体" w:hint="eastAsia"/>
          <w:sz w:val="32"/>
          <w:szCs w:val="32"/>
        </w:rPr>
        <w:t>（自评*分）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3.4.1自评*分，请文字说明得失分项，佐证材料详见*页</w:t>
      </w:r>
    </w:p>
    <w:p w:rsidR="00E403FC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3.4.2自评*分，请文字说明得失分项，佐证材料详见*页</w:t>
      </w:r>
    </w:p>
    <w:p w:rsidR="008C7EA3" w:rsidRPr="007512E6" w:rsidRDefault="008C7EA3" w:rsidP="008C7EA3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/>
          <w:sz w:val="32"/>
          <w:szCs w:val="32"/>
        </w:rPr>
        <w:t>5</w:t>
      </w:r>
      <w:r w:rsidRPr="007512E6">
        <w:rPr>
          <w:rFonts w:ascii="仿宋" w:eastAsia="仿宋" w:hAnsi="仿宋" w:cs="宋体" w:hint="eastAsia"/>
          <w:sz w:val="32"/>
          <w:szCs w:val="32"/>
        </w:rPr>
        <w:t>专科</w:t>
      </w:r>
      <w:r>
        <w:rPr>
          <w:rFonts w:ascii="仿宋" w:eastAsia="仿宋" w:hAnsi="仿宋" w:cs="宋体" w:hint="eastAsia"/>
          <w:sz w:val="32"/>
          <w:szCs w:val="32"/>
        </w:rPr>
        <w:t>辐射能力</w:t>
      </w:r>
      <w:r w:rsidRPr="007512E6">
        <w:rPr>
          <w:rFonts w:ascii="仿宋" w:eastAsia="仿宋" w:hAnsi="仿宋" w:cs="宋体" w:hint="eastAsia"/>
          <w:sz w:val="32"/>
          <w:szCs w:val="32"/>
        </w:rPr>
        <w:t>（自评*分）</w:t>
      </w:r>
    </w:p>
    <w:p w:rsidR="008C7EA3" w:rsidRPr="007512E6" w:rsidRDefault="008C7EA3" w:rsidP="008C7EA3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3.</w:t>
      </w:r>
      <w:r>
        <w:rPr>
          <w:rFonts w:ascii="仿宋" w:eastAsia="仿宋" w:hAnsi="仿宋" w:cs="宋体"/>
          <w:sz w:val="32"/>
          <w:szCs w:val="32"/>
        </w:rPr>
        <w:t>5</w:t>
      </w:r>
      <w:r w:rsidRPr="007512E6">
        <w:rPr>
          <w:rFonts w:ascii="仿宋" w:eastAsia="仿宋" w:hAnsi="仿宋" w:cs="宋体" w:hint="eastAsia"/>
          <w:sz w:val="32"/>
          <w:szCs w:val="32"/>
        </w:rPr>
        <w:t>.1自评*分，请文字说明得失分项，佐证材料详见*页</w:t>
      </w:r>
    </w:p>
    <w:p w:rsidR="008C7EA3" w:rsidRDefault="008C7EA3" w:rsidP="008C7EA3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lastRenderedPageBreak/>
        <w:t>3.</w:t>
      </w:r>
      <w:r>
        <w:rPr>
          <w:rFonts w:ascii="仿宋" w:eastAsia="仿宋" w:hAnsi="仿宋" w:cs="宋体"/>
          <w:sz w:val="32"/>
          <w:szCs w:val="32"/>
        </w:rPr>
        <w:t>5</w:t>
      </w:r>
      <w:r w:rsidRPr="007512E6">
        <w:rPr>
          <w:rFonts w:ascii="仿宋" w:eastAsia="仿宋" w:hAnsi="仿宋" w:cs="宋体" w:hint="eastAsia"/>
          <w:sz w:val="32"/>
          <w:szCs w:val="32"/>
        </w:rPr>
        <w:t>.2自评*分，请文字说明得失分项，佐证材料详见*页</w:t>
      </w:r>
    </w:p>
    <w:p w:rsidR="00E403FC" w:rsidRPr="00C757E5" w:rsidRDefault="00FC7C57">
      <w:pPr>
        <w:snapToGrid w:val="0"/>
        <w:spacing w:line="420" w:lineRule="auto"/>
        <w:ind w:left="643"/>
        <w:rPr>
          <w:rFonts w:ascii="黑体" w:eastAsia="黑体" w:hAnsi="黑体" w:cs="宋体"/>
          <w:bCs/>
          <w:sz w:val="32"/>
          <w:szCs w:val="32"/>
        </w:rPr>
      </w:pPr>
      <w:r w:rsidRPr="00C757E5">
        <w:rPr>
          <w:rFonts w:ascii="黑体" w:eastAsia="黑体" w:hAnsi="黑体" w:cs="宋体" w:hint="eastAsia"/>
          <w:bCs/>
          <w:sz w:val="32"/>
          <w:szCs w:val="32"/>
        </w:rPr>
        <w:t>四、保障能力（自评**分）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4.1教室条件（自评*分）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4.1.1自评*分，请文字说明得失分项，佐证材料详见*页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4.1.2自评*分，请文字说明得失分项，佐证材料详见*页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4.1.3自评*分，请文字说明得失分项，佐证材料详见*页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4.2临床教学条件（自评*分）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4.2.1自评*分，请文字说明得失分项，佐证材料详见*页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4.2.2自评*分，请文字说明得失分项，佐证材料详见*页</w:t>
      </w:r>
    </w:p>
    <w:p w:rsidR="005B3B40" w:rsidRPr="007512E6" w:rsidRDefault="005B3B40" w:rsidP="005B3B40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4.2.</w:t>
      </w:r>
      <w:r>
        <w:rPr>
          <w:rFonts w:ascii="仿宋" w:eastAsia="仿宋" w:hAnsi="仿宋" w:cs="宋体"/>
          <w:sz w:val="32"/>
          <w:szCs w:val="32"/>
        </w:rPr>
        <w:t>3</w:t>
      </w:r>
      <w:r w:rsidRPr="007512E6">
        <w:rPr>
          <w:rFonts w:ascii="仿宋" w:eastAsia="仿宋" w:hAnsi="仿宋" w:cs="宋体" w:hint="eastAsia"/>
          <w:sz w:val="32"/>
          <w:szCs w:val="32"/>
        </w:rPr>
        <w:t>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4.3食宿条件（自评*分）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4.3.1自评*分，请文字说明得失分项，佐证材料详见*页</w:t>
      </w:r>
    </w:p>
    <w:p w:rsidR="00E403FC" w:rsidRPr="007512E6" w:rsidRDefault="00FC7C57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  <w:r w:rsidRPr="007512E6">
        <w:rPr>
          <w:rFonts w:ascii="仿宋" w:eastAsia="仿宋" w:hAnsi="仿宋" w:cs="宋体" w:hint="eastAsia"/>
          <w:sz w:val="32"/>
          <w:szCs w:val="32"/>
        </w:rPr>
        <w:t>4.3.2自评*分，请文字说明得失分项，佐证材料详见*页</w:t>
      </w:r>
    </w:p>
    <w:p w:rsidR="00E403FC" w:rsidRPr="007512E6" w:rsidRDefault="00E403FC">
      <w:pPr>
        <w:snapToGrid w:val="0"/>
        <w:spacing w:line="420" w:lineRule="auto"/>
        <w:ind w:left="643"/>
        <w:rPr>
          <w:rFonts w:ascii="仿宋" w:eastAsia="仿宋" w:hAnsi="仿宋" w:cs="宋体"/>
          <w:sz w:val="32"/>
          <w:szCs w:val="32"/>
        </w:rPr>
      </w:pPr>
    </w:p>
    <w:p w:rsidR="00E403FC" w:rsidRPr="007512E6" w:rsidRDefault="00FC7C57">
      <w:pPr>
        <w:rPr>
          <w:rFonts w:ascii="黑体" w:eastAsia="黑体" w:hAnsi="黑体" w:cs="黑体"/>
          <w:b/>
          <w:bCs/>
          <w:sz w:val="32"/>
          <w:szCs w:val="32"/>
        </w:rPr>
      </w:pPr>
      <w:r w:rsidRPr="007512E6">
        <w:rPr>
          <w:rFonts w:ascii="黑体" w:eastAsia="黑体" w:hAnsi="黑体" w:cs="黑体" w:hint="eastAsia"/>
          <w:b/>
          <w:bCs/>
          <w:sz w:val="32"/>
          <w:szCs w:val="32"/>
        </w:rPr>
        <w:br w:type="page"/>
      </w:r>
    </w:p>
    <w:p w:rsidR="00E403FC" w:rsidRPr="004B6880" w:rsidRDefault="00FC7C57">
      <w:pPr>
        <w:snapToGrid w:val="0"/>
        <w:spacing w:line="420" w:lineRule="auto"/>
        <w:ind w:left="643"/>
        <w:jc w:val="center"/>
        <w:rPr>
          <w:rFonts w:ascii="黑体" w:eastAsia="黑体" w:hAnsi="黑体" w:cs="黑体"/>
          <w:bCs/>
          <w:sz w:val="32"/>
          <w:szCs w:val="32"/>
        </w:rPr>
      </w:pPr>
      <w:r w:rsidRPr="004B6880">
        <w:rPr>
          <w:rFonts w:ascii="黑体" w:eastAsia="黑体" w:hAnsi="黑体" w:cs="黑体" w:hint="eastAsia"/>
          <w:bCs/>
          <w:sz w:val="32"/>
          <w:szCs w:val="32"/>
        </w:rPr>
        <w:lastRenderedPageBreak/>
        <w:t>自评打分表</w:t>
      </w:r>
    </w:p>
    <w:tbl>
      <w:tblPr>
        <w:tblW w:w="903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2"/>
        <w:gridCol w:w="1762"/>
        <w:gridCol w:w="4680"/>
        <w:gridCol w:w="829"/>
      </w:tblGrid>
      <w:tr w:rsidR="00A54B11" w:rsidRPr="00A54B11" w:rsidTr="003971DC">
        <w:trPr>
          <w:trHeight w:val="498"/>
          <w:tblHeader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03FC" w:rsidRPr="004B6880" w:rsidRDefault="00FC7C57">
            <w:pPr>
              <w:jc w:val="center"/>
              <w:rPr>
                <w:rFonts w:ascii="黑体" w:eastAsia="黑体" w:hAnsi="黑体" w:cs="黑体"/>
                <w:bCs/>
                <w:szCs w:val="21"/>
                <w:lang w:val="zh-CN"/>
              </w:rPr>
            </w:pPr>
            <w:r w:rsidRPr="004B6880">
              <w:rPr>
                <w:rFonts w:ascii="黑体" w:eastAsia="黑体" w:hAnsi="黑体" w:cs="黑体" w:hint="eastAsia"/>
                <w:bCs/>
                <w:szCs w:val="21"/>
              </w:rPr>
              <w:t>评审内容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403FC" w:rsidRPr="004B6880" w:rsidRDefault="00FC7C57">
            <w:pPr>
              <w:jc w:val="center"/>
              <w:rPr>
                <w:rFonts w:ascii="黑体" w:eastAsia="黑体" w:hAnsi="黑体" w:cs="黑体"/>
                <w:bCs/>
                <w:szCs w:val="21"/>
                <w:lang w:val="zh-CN"/>
              </w:rPr>
            </w:pPr>
            <w:r w:rsidRPr="004B6880">
              <w:rPr>
                <w:rFonts w:ascii="黑体" w:eastAsia="黑体" w:hAnsi="黑体" w:cs="黑体" w:hint="eastAsia"/>
                <w:bCs/>
                <w:szCs w:val="21"/>
              </w:rPr>
              <w:t>评审标准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4B6880" w:rsidRDefault="00FC7C5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 w:rsidRPr="004B6880">
              <w:rPr>
                <w:rFonts w:ascii="黑体" w:eastAsia="黑体" w:hAnsi="黑体" w:cs="黑体" w:hint="eastAsia"/>
                <w:bCs/>
                <w:szCs w:val="21"/>
              </w:rPr>
              <w:t>得分</w:t>
            </w:r>
          </w:p>
        </w:tc>
      </w:tr>
      <w:tr w:rsidR="00A54B11" w:rsidRPr="00A54B11" w:rsidTr="003971DC">
        <w:trPr>
          <w:trHeight w:val="90"/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4B6880" w:rsidRDefault="00FC7C57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4B6880">
              <w:rPr>
                <w:rFonts w:ascii="黑体" w:eastAsia="黑体" w:hAnsi="黑体" w:hint="eastAsia"/>
                <w:bCs/>
                <w:kern w:val="0"/>
                <w:sz w:val="36"/>
                <w:szCs w:val="36"/>
              </w:rPr>
              <w:t>综合管理</w:t>
            </w:r>
            <w:r w:rsidRPr="004B6880">
              <w:rPr>
                <w:rFonts w:ascii="黑体" w:eastAsia="黑体" w:hAnsi="黑体" w:hint="eastAsia"/>
                <w:kern w:val="0"/>
                <w:sz w:val="32"/>
                <w:szCs w:val="32"/>
              </w:rPr>
              <w:t>（</w:t>
            </w:r>
            <w:r w:rsidRPr="004B6880">
              <w:rPr>
                <w:rFonts w:ascii="黑体" w:eastAsia="黑体" w:hAnsi="黑体"/>
                <w:kern w:val="0"/>
                <w:sz w:val="32"/>
                <w:szCs w:val="32"/>
              </w:rPr>
              <w:t>10</w:t>
            </w:r>
            <w:r w:rsidRPr="004B6880">
              <w:rPr>
                <w:rFonts w:ascii="黑体" w:eastAsia="黑体" w:hAnsi="黑体" w:hint="eastAsia"/>
                <w:kern w:val="0"/>
                <w:sz w:val="32"/>
                <w:szCs w:val="32"/>
              </w:rPr>
              <w:t>分）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组织管理</w:t>
            </w:r>
          </w:p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5分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 w:rsidP="00A54B11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院级分管领导重视，组织机构健全，管理制度完善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A54B11" w:rsidRPr="00A54B11" w:rsidTr="003971DC">
        <w:trPr>
          <w:trHeight w:val="330"/>
          <w:jc w:val="center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4B6880" w:rsidRDefault="00E403FC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培训管理</w:t>
            </w:r>
          </w:p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5分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 w:rsidP="00A54B11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培训效果显著，达到预期目标，跟踪反馈评价良好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A54B11" w:rsidRPr="00A54B11" w:rsidTr="003971DC">
        <w:trPr>
          <w:trHeight w:val="606"/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4B6880" w:rsidRDefault="00FC7C57" w:rsidP="00AF51A5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4B6880">
              <w:rPr>
                <w:rFonts w:ascii="黑体" w:eastAsia="黑体" w:hAnsi="黑体" w:hint="eastAsia"/>
                <w:bCs/>
                <w:kern w:val="0"/>
                <w:sz w:val="36"/>
                <w:szCs w:val="36"/>
              </w:rPr>
              <w:t>教学能力</w:t>
            </w:r>
            <w:r w:rsidRPr="004B6880">
              <w:rPr>
                <w:rFonts w:ascii="黑体" w:eastAsia="黑体" w:hAnsi="黑体" w:hint="eastAsia"/>
                <w:kern w:val="0"/>
                <w:sz w:val="32"/>
                <w:szCs w:val="32"/>
              </w:rPr>
              <w:t>（</w:t>
            </w:r>
            <w:r w:rsidR="00AF51A5">
              <w:rPr>
                <w:rFonts w:ascii="黑体" w:eastAsia="黑体" w:hAnsi="黑体"/>
                <w:kern w:val="0"/>
                <w:sz w:val="32"/>
                <w:szCs w:val="32"/>
              </w:rPr>
              <w:t>4</w:t>
            </w:r>
            <w:r w:rsidRPr="004B6880">
              <w:rPr>
                <w:rFonts w:ascii="黑体" w:eastAsia="黑体" w:hAnsi="黑体"/>
                <w:kern w:val="0"/>
                <w:sz w:val="32"/>
                <w:szCs w:val="32"/>
              </w:rPr>
              <w:t>0</w:t>
            </w:r>
            <w:r w:rsidRPr="004B6880">
              <w:rPr>
                <w:rFonts w:ascii="黑体" w:eastAsia="黑体" w:hAnsi="黑体" w:hint="eastAsia"/>
                <w:kern w:val="0"/>
                <w:sz w:val="32"/>
                <w:szCs w:val="32"/>
              </w:rPr>
              <w:t>分）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1F3E63" w:rsidRDefault="00FC7C57" w:rsidP="00AF51A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1F3E63">
              <w:rPr>
                <w:rFonts w:ascii="仿宋" w:eastAsia="仿宋" w:hAnsi="仿宋" w:cs="宋体" w:hint="eastAsia"/>
                <w:szCs w:val="21"/>
              </w:rPr>
              <w:t>师资队伍、数量与结构1</w:t>
            </w:r>
            <w:r w:rsidR="00AF51A5">
              <w:rPr>
                <w:rFonts w:ascii="仿宋" w:eastAsia="仿宋" w:hAnsi="仿宋" w:cs="宋体"/>
                <w:szCs w:val="21"/>
              </w:rPr>
              <w:t>8</w:t>
            </w:r>
            <w:r w:rsidRPr="001F3E63">
              <w:rPr>
                <w:rFonts w:ascii="仿宋" w:eastAsia="仿宋" w:hAnsi="仿宋" w:cs="宋体" w:hint="eastAsia"/>
                <w:szCs w:val="21"/>
              </w:rPr>
              <w:t>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 w:rsidP="00A54B11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师</w:t>
            </w:r>
            <w:r w:rsidR="0065062E">
              <w:rPr>
                <w:rFonts w:ascii="仿宋" w:eastAsia="仿宋" w:hAnsi="仿宋" w:cs="宋体" w:hint="eastAsia"/>
                <w:szCs w:val="21"/>
              </w:rPr>
              <w:t>资队伍职称、学历结构比例合适，学术水平较高、教学经验丰富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A54B11" w:rsidRPr="00A54B11" w:rsidTr="003971DC">
        <w:trPr>
          <w:trHeight w:val="702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4B6880" w:rsidRDefault="00E403FC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1F3E63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1F3E63">
              <w:rPr>
                <w:rFonts w:ascii="仿宋" w:eastAsia="仿宋" w:hAnsi="仿宋" w:cs="宋体" w:hint="eastAsia"/>
                <w:szCs w:val="21"/>
              </w:rPr>
              <w:t>教学计划和教材</w:t>
            </w:r>
          </w:p>
          <w:p w:rsidR="00E403FC" w:rsidRPr="001F3E63" w:rsidRDefault="00FC7C57" w:rsidP="00AF51A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1F3E63">
              <w:rPr>
                <w:rFonts w:ascii="仿宋" w:eastAsia="仿宋" w:hAnsi="仿宋" w:cs="宋体" w:hint="eastAsia"/>
                <w:szCs w:val="21"/>
              </w:rPr>
              <w:t>1</w:t>
            </w:r>
            <w:r w:rsidR="00AF51A5">
              <w:rPr>
                <w:rFonts w:ascii="仿宋" w:eastAsia="仿宋" w:hAnsi="仿宋" w:cs="宋体"/>
                <w:szCs w:val="21"/>
              </w:rPr>
              <w:t>1</w:t>
            </w:r>
            <w:r w:rsidRPr="001F3E63">
              <w:rPr>
                <w:rFonts w:ascii="仿宋" w:eastAsia="仿宋" w:hAnsi="仿宋" w:cs="宋体" w:hint="eastAsia"/>
                <w:szCs w:val="21"/>
              </w:rPr>
              <w:t>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 w:rsidP="00A54B11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培训目标明确，培训计划、教学大纲、培训教材、课程体系、教学方案完善，教案以及教学课件规范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A54B11" w:rsidRPr="00A54B11" w:rsidTr="003971DC">
        <w:trPr>
          <w:trHeight w:val="682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4B6880" w:rsidRDefault="00E403FC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1F3E63" w:rsidRDefault="0065062E" w:rsidP="003971D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教学质量</w:t>
            </w:r>
            <w:r w:rsidR="00FC7C57" w:rsidRPr="001F3E63">
              <w:rPr>
                <w:rFonts w:ascii="仿宋" w:eastAsia="仿宋" w:hAnsi="仿宋" w:cs="宋体" w:hint="eastAsia"/>
                <w:szCs w:val="21"/>
              </w:rPr>
              <w:t>与考核评价</w:t>
            </w:r>
            <w:r w:rsidR="00A54B11" w:rsidRPr="001F3E63">
              <w:rPr>
                <w:rFonts w:ascii="仿宋" w:eastAsia="仿宋" w:hAnsi="仿宋" w:cs="宋体" w:hint="eastAsia"/>
                <w:szCs w:val="21"/>
              </w:rPr>
              <w:t>2</w:t>
            </w:r>
            <w:r w:rsidR="00FC7C57" w:rsidRPr="001F3E63">
              <w:rPr>
                <w:rFonts w:ascii="仿宋" w:eastAsia="仿宋" w:hAnsi="仿宋" w:cs="宋体" w:hint="eastAsia"/>
                <w:szCs w:val="21"/>
              </w:rPr>
              <w:t>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 w:rsidP="00A54B11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考核、质量评价制度健全，能按照规定开展考核，并记录完整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A54B11" w:rsidRPr="00A54B11" w:rsidTr="003971DC">
        <w:trPr>
          <w:trHeight w:val="90"/>
          <w:jc w:val="center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4B6880" w:rsidRDefault="00E403FC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1F3E63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1F3E63">
              <w:rPr>
                <w:rFonts w:ascii="仿宋" w:eastAsia="仿宋" w:hAnsi="仿宋" w:cs="宋体" w:hint="eastAsia"/>
                <w:szCs w:val="21"/>
              </w:rPr>
              <w:t>培训能力</w:t>
            </w:r>
          </w:p>
          <w:p w:rsidR="00E403FC" w:rsidRPr="001F3E63" w:rsidRDefault="00AF51A5" w:rsidP="001F3E63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9</w:t>
            </w:r>
            <w:r w:rsidR="00FC7C57" w:rsidRPr="001F3E63">
              <w:rPr>
                <w:rFonts w:ascii="仿宋" w:eastAsia="仿宋" w:hAnsi="仿宋" w:cs="宋体" w:hint="eastAsia"/>
                <w:szCs w:val="21"/>
              </w:rPr>
              <w:t>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 w:rsidP="00A54B11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授课水平高，带教能力强，熟悉教学内容，掌握和应用多媒体等多种教学方法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A54B11" w:rsidRPr="00A54B11" w:rsidTr="003971DC">
        <w:trPr>
          <w:trHeight w:val="90"/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4B6880" w:rsidRDefault="00FC7C57" w:rsidP="002E4FC8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4B6880">
              <w:rPr>
                <w:rFonts w:ascii="黑体" w:eastAsia="黑体" w:hAnsi="黑体" w:hint="eastAsia"/>
                <w:bCs/>
                <w:kern w:val="0"/>
                <w:sz w:val="36"/>
                <w:szCs w:val="36"/>
              </w:rPr>
              <w:t>专科能力</w:t>
            </w:r>
            <w:r w:rsidR="00673465" w:rsidRPr="004B6880">
              <w:rPr>
                <w:rFonts w:ascii="黑体" w:eastAsia="黑体" w:hAnsi="黑体" w:hint="eastAsia"/>
                <w:kern w:val="0"/>
                <w:sz w:val="32"/>
                <w:szCs w:val="32"/>
              </w:rPr>
              <w:t>（</w:t>
            </w:r>
            <w:r w:rsidR="002E4FC8">
              <w:rPr>
                <w:rFonts w:ascii="黑体" w:eastAsia="黑体" w:hAnsi="黑体"/>
                <w:kern w:val="0"/>
                <w:sz w:val="32"/>
                <w:szCs w:val="32"/>
              </w:rPr>
              <w:t>4</w:t>
            </w:r>
            <w:r w:rsidR="00673465" w:rsidRPr="004B6880">
              <w:rPr>
                <w:rFonts w:ascii="黑体" w:eastAsia="黑体" w:hAnsi="黑体"/>
                <w:kern w:val="0"/>
                <w:sz w:val="32"/>
                <w:szCs w:val="32"/>
              </w:rPr>
              <w:t>0</w:t>
            </w:r>
            <w:r w:rsidR="00673465" w:rsidRPr="004B6880">
              <w:rPr>
                <w:rFonts w:ascii="黑体" w:eastAsia="黑体" w:hAnsi="黑体" w:hint="eastAsia"/>
                <w:kern w:val="0"/>
                <w:sz w:val="32"/>
                <w:szCs w:val="32"/>
              </w:rPr>
              <w:t>分）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专科</w:t>
            </w:r>
            <w:r w:rsidR="00AF51A5">
              <w:rPr>
                <w:rFonts w:ascii="仿宋" w:eastAsia="仿宋" w:hAnsi="仿宋" w:cs="宋体" w:hint="eastAsia"/>
                <w:szCs w:val="21"/>
              </w:rPr>
              <w:t>规模</w:t>
            </w:r>
          </w:p>
          <w:p w:rsidR="00E403FC" w:rsidRPr="00A54B11" w:rsidRDefault="0065062E" w:rsidP="00AF51A5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1</w:t>
            </w:r>
            <w:r w:rsidR="00AF51A5">
              <w:rPr>
                <w:rFonts w:ascii="仿宋" w:eastAsia="仿宋" w:hAnsi="仿宋" w:cs="宋体"/>
                <w:szCs w:val="21"/>
              </w:rPr>
              <w:t>1</w:t>
            </w:r>
            <w:r w:rsidR="00FC7C57" w:rsidRPr="00A54B11">
              <w:rPr>
                <w:rFonts w:ascii="仿宋" w:eastAsia="仿宋" w:hAnsi="仿宋" w:cs="宋体" w:hint="eastAsia"/>
                <w:szCs w:val="21"/>
              </w:rPr>
              <w:t>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AF51A5" w:rsidP="00AF51A5">
            <w:pPr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具有健全的呼吸康复专科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A54B11" w:rsidRPr="00A54B11" w:rsidTr="003971DC">
        <w:trPr>
          <w:trHeight w:val="90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4B6880" w:rsidRDefault="00E403FC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专科</w:t>
            </w:r>
            <w:r w:rsidR="00AF51A5">
              <w:rPr>
                <w:rFonts w:ascii="仿宋" w:eastAsia="仿宋" w:hAnsi="仿宋" w:cs="宋体" w:hint="eastAsia"/>
                <w:szCs w:val="21"/>
              </w:rPr>
              <w:t>设备</w:t>
            </w:r>
          </w:p>
          <w:p w:rsidR="00E403FC" w:rsidRPr="00A54B11" w:rsidRDefault="00AF51A5" w:rsidP="0065062E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8</w:t>
            </w:r>
            <w:r w:rsidR="00FC7C57" w:rsidRPr="00A54B11">
              <w:rPr>
                <w:rFonts w:ascii="仿宋" w:eastAsia="仿宋" w:hAnsi="仿宋" w:cs="宋体" w:hint="eastAsia"/>
                <w:szCs w:val="21"/>
              </w:rPr>
              <w:t>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AF51A5" w:rsidP="00A54B11">
            <w:pPr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有专科康复必备的设备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A54B11" w:rsidRPr="00A54B11" w:rsidTr="003971DC">
        <w:trPr>
          <w:trHeight w:val="90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4B6880" w:rsidRDefault="00E403FC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专科</w:t>
            </w:r>
            <w:r w:rsidR="00AF51A5">
              <w:rPr>
                <w:rFonts w:ascii="仿宋" w:eastAsia="仿宋" w:hAnsi="仿宋" w:cs="宋体" w:hint="eastAsia"/>
                <w:szCs w:val="21"/>
              </w:rPr>
              <w:t>技术</w:t>
            </w:r>
          </w:p>
          <w:p w:rsidR="00E403FC" w:rsidRPr="00A54B11" w:rsidRDefault="00AF51A5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10</w:t>
            </w:r>
            <w:r w:rsidR="00FC7C57" w:rsidRPr="00A54B11">
              <w:rPr>
                <w:rFonts w:ascii="仿宋" w:eastAsia="仿宋" w:hAnsi="仿宋" w:cs="宋体" w:hint="eastAsia"/>
                <w:szCs w:val="21"/>
              </w:rPr>
              <w:t>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AF51A5" w:rsidP="0065062E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F51A5">
              <w:rPr>
                <w:rFonts w:ascii="仿宋" w:eastAsia="仿宋" w:hAnsi="仿宋" w:cs="宋体" w:hint="eastAsia"/>
                <w:szCs w:val="21"/>
              </w:rPr>
              <w:t>能够开展呼吸康复相关评估与治疗技术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AF51A5" w:rsidRPr="00A54B11" w:rsidTr="003971DC">
        <w:trPr>
          <w:trHeight w:val="90"/>
          <w:jc w:val="center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1A5" w:rsidRPr="004B6880" w:rsidRDefault="00AF51A5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1A5" w:rsidRDefault="00AF51A5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专科要求</w:t>
            </w:r>
          </w:p>
          <w:p w:rsidR="00AF51A5" w:rsidRPr="00A54B11" w:rsidRDefault="00AF51A5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8分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1A5" w:rsidRPr="00AF51A5" w:rsidRDefault="00AF51A5" w:rsidP="0065062E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F51A5">
              <w:rPr>
                <w:rFonts w:ascii="仿宋" w:eastAsia="仿宋" w:hAnsi="仿宋" w:cs="宋体" w:hint="eastAsia"/>
                <w:szCs w:val="21"/>
              </w:rPr>
              <w:t>较强的临床对应呼吸康复治疗水平，能够解决常见临床问题，能够处理大部分疑难、复杂病例问题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1A5" w:rsidRPr="00A54B11" w:rsidRDefault="00AF51A5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A54B11" w:rsidRPr="00A54B11" w:rsidTr="003971DC">
        <w:trPr>
          <w:trHeight w:val="90"/>
          <w:jc w:val="center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4B6880" w:rsidRDefault="00E403FC">
            <w:pPr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专科辐射能力</w:t>
            </w:r>
          </w:p>
          <w:p w:rsidR="00E403FC" w:rsidRPr="00A54B11" w:rsidRDefault="00AF51A5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3</w:t>
            </w:r>
            <w:r w:rsidR="00FC7C57" w:rsidRPr="00A54B11">
              <w:rPr>
                <w:rFonts w:ascii="仿宋" w:eastAsia="仿宋" w:hAnsi="仿宋" w:cs="宋体" w:hint="eastAsia"/>
                <w:szCs w:val="21"/>
              </w:rPr>
              <w:t>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 w:rsidP="0065062E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具备较强的辐射</w:t>
            </w:r>
            <w:r w:rsidR="004C7612" w:rsidRPr="00A54B11">
              <w:rPr>
                <w:rFonts w:ascii="仿宋" w:eastAsia="仿宋" w:hAnsi="仿宋" w:cs="宋体" w:hint="eastAsia"/>
                <w:szCs w:val="21"/>
              </w:rPr>
              <w:t>和推广</w:t>
            </w:r>
            <w:r w:rsidRPr="00A54B11">
              <w:rPr>
                <w:rFonts w:ascii="仿宋" w:eastAsia="仿宋" w:hAnsi="仿宋" w:cs="宋体" w:hint="eastAsia"/>
                <w:szCs w:val="21"/>
              </w:rPr>
              <w:t>能力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A54B11" w:rsidRPr="00A54B11" w:rsidTr="003971DC">
        <w:trPr>
          <w:trHeight w:val="90"/>
          <w:jc w:val="center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4B6880" w:rsidRDefault="00FC7C57">
            <w:pPr>
              <w:jc w:val="center"/>
              <w:rPr>
                <w:rFonts w:ascii="黑体" w:eastAsia="黑体" w:hAnsi="黑体" w:cs="宋体"/>
                <w:szCs w:val="21"/>
              </w:rPr>
            </w:pPr>
            <w:r w:rsidRPr="004B6880">
              <w:rPr>
                <w:rFonts w:ascii="黑体" w:eastAsia="黑体" w:hAnsi="黑体" w:hint="eastAsia"/>
                <w:bCs/>
                <w:kern w:val="0"/>
                <w:sz w:val="36"/>
                <w:szCs w:val="36"/>
              </w:rPr>
              <w:t>保障能力</w:t>
            </w:r>
            <w:r w:rsidRPr="004B6880">
              <w:rPr>
                <w:rFonts w:ascii="黑体" w:eastAsia="黑体" w:hAnsi="黑体" w:hint="eastAsia"/>
                <w:kern w:val="0"/>
                <w:sz w:val="32"/>
                <w:szCs w:val="32"/>
              </w:rPr>
              <w:t>（</w:t>
            </w:r>
            <w:r w:rsidRPr="004B6880">
              <w:rPr>
                <w:rFonts w:ascii="黑体" w:eastAsia="黑体" w:hAnsi="黑体"/>
                <w:kern w:val="0"/>
                <w:sz w:val="32"/>
                <w:szCs w:val="32"/>
              </w:rPr>
              <w:t>10</w:t>
            </w:r>
            <w:r w:rsidRPr="004B6880">
              <w:rPr>
                <w:rFonts w:ascii="黑体" w:eastAsia="黑体" w:hAnsi="黑体" w:hint="eastAsia"/>
                <w:kern w:val="0"/>
                <w:sz w:val="32"/>
                <w:szCs w:val="32"/>
              </w:rPr>
              <w:t>分）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教室条件</w:t>
            </w:r>
          </w:p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5分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 w:rsidP="00A54B11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有教学培训教室、多媒体教室、示教室、学习室等，教学设施器材完备；信息化教学程度高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A54B11" w:rsidRPr="00A54B11" w:rsidTr="003971DC">
        <w:trPr>
          <w:trHeight w:val="90"/>
          <w:jc w:val="center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1A5" w:rsidRDefault="00FC7C57" w:rsidP="00AF51A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临床教学条件</w:t>
            </w:r>
          </w:p>
          <w:p w:rsidR="00E403FC" w:rsidRPr="00A54B11" w:rsidRDefault="00FC7C57" w:rsidP="00AF51A5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3分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 w:rsidP="00A54B11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床位数充足，收治病种范围广，业务用房宽敞，设备器材齐全，师资人员配置合理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A54B11" w:rsidRPr="00A54B11" w:rsidTr="003971DC">
        <w:trPr>
          <w:trHeight w:val="90"/>
          <w:jc w:val="center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食宿条件</w:t>
            </w:r>
          </w:p>
          <w:p w:rsidR="00E403FC" w:rsidRPr="00A54B11" w:rsidRDefault="00FC7C57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2分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FC7C57" w:rsidP="00A54B11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A54B11">
              <w:rPr>
                <w:rFonts w:ascii="仿宋" w:eastAsia="仿宋" w:hAnsi="仿宋" w:cs="宋体" w:hint="eastAsia"/>
                <w:szCs w:val="21"/>
              </w:rPr>
              <w:t>住</w:t>
            </w:r>
            <w:r w:rsidR="00AF51A5" w:rsidRPr="00AF51A5">
              <w:rPr>
                <w:rFonts w:ascii="仿宋" w:eastAsia="仿宋" w:hAnsi="仿宋" w:cs="宋体" w:hint="eastAsia"/>
                <w:szCs w:val="21"/>
              </w:rPr>
              <w:t>基地周边住宿和医院内部食堂满足培训需求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A54B11" w:rsidRPr="00A54B11" w:rsidTr="003971DC">
        <w:trPr>
          <w:trHeight w:val="878"/>
          <w:jc w:val="center"/>
        </w:trPr>
        <w:tc>
          <w:tcPr>
            <w:tcW w:w="8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4B6880" w:rsidRDefault="003971DC">
            <w:pPr>
              <w:jc w:val="center"/>
              <w:rPr>
                <w:rFonts w:ascii="宋体" w:hAnsi="宋体" w:cs="宋体"/>
                <w:szCs w:val="21"/>
              </w:rPr>
            </w:pPr>
            <w:r w:rsidRPr="004B6880">
              <w:rPr>
                <w:rFonts w:ascii="宋体" w:hAnsi="宋体" w:cs="宋体" w:hint="eastAsia"/>
                <w:bCs/>
                <w:sz w:val="28"/>
                <w:szCs w:val="28"/>
              </w:rPr>
              <w:t>自评</w:t>
            </w:r>
            <w:r w:rsidR="00FC7C57" w:rsidRPr="004B6880">
              <w:rPr>
                <w:rFonts w:ascii="宋体" w:hAnsi="宋体" w:cs="宋体" w:hint="eastAsia"/>
                <w:bCs/>
                <w:sz w:val="28"/>
                <w:szCs w:val="28"/>
              </w:rPr>
              <w:t>总分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03FC" w:rsidRPr="00A54B11" w:rsidRDefault="00E403FC">
            <w:pPr>
              <w:jc w:val="center"/>
              <w:rPr>
                <w:rFonts w:ascii="宋体" w:hAnsi="宋体" w:cs="宋体"/>
                <w:szCs w:val="21"/>
                <w:lang w:val="zh-CN"/>
              </w:rPr>
            </w:pPr>
          </w:p>
        </w:tc>
      </w:tr>
    </w:tbl>
    <w:p w:rsidR="00E403FC" w:rsidRPr="007512E6" w:rsidRDefault="00E403FC">
      <w:pPr>
        <w:ind w:firstLineChars="700" w:firstLine="1960"/>
        <w:rPr>
          <w:rFonts w:ascii="黑体" w:eastAsia="黑体" w:hAnsi="黑体" w:cs="黑体"/>
          <w:sz w:val="28"/>
          <w:szCs w:val="28"/>
        </w:rPr>
      </w:pPr>
    </w:p>
    <w:p w:rsidR="00E403FC" w:rsidRPr="007512E6" w:rsidRDefault="00FC7C57">
      <w:pPr>
        <w:ind w:firstLineChars="700" w:firstLine="1960"/>
        <w:rPr>
          <w:rFonts w:ascii="黑体" w:eastAsia="黑体" w:hAnsi="黑体" w:cs="黑体"/>
          <w:sz w:val="28"/>
          <w:szCs w:val="28"/>
        </w:rPr>
      </w:pPr>
      <w:r w:rsidRPr="007512E6">
        <w:rPr>
          <w:rFonts w:ascii="黑体" w:eastAsia="黑体" w:hAnsi="黑体" w:cs="黑体" w:hint="eastAsia"/>
          <w:sz w:val="28"/>
          <w:szCs w:val="28"/>
        </w:rPr>
        <w:t xml:space="preserve">基地负责人签字： </w:t>
      </w:r>
      <w:r w:rsidRPr="007512E6"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</w:t>
      </w:r>
      <w:r w:rsidRPr="007512E6">
        <w:rPr>
          <w:rFonts w:ascii="黑体" w:eastAsia="黑体" w:hAnsi="黑体" w:cs="黑体" w:hint="eastAsia"/>
          <w:sz w:val="28"/>
          <w:szCs w:val="28"/>
        </w:rPr>
        <w:t xml:space="preserve">  日期：</w:t>
      </w:r>
      <w:r w:rsidRPr="007512E6"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</w:t>
      </w:r>
      <w:r w:rsidRPr="007512E6">
        <w:rPr>
          <w:rFonts w:ascii="黑体" w:eastAsia="黑体" w:hAnsi="黑体" w:cs="黑体" w:hint="eastAsia"/>
          <w:sz w:val="28"/>
          <w:szCs w:val="28"/>
        </w:rPr>
        <w:t xml:space="preserve">  </w:t>
      </w:r>
    </w:p>
    <w:p w:rsidR="003971DC" w:rsidRDefault="003971DC" w:rsidP="003971DC">
      <w:pPr>
        <w:ind w:leftChars="-67" w:left="-141"/>
        <w:rPr>
          <w:rFonts w:ascii="宋体" w:hAnsi="宋体" w:cs="宋体"/>
          <w:szCs w:val="21"/>
        </w:rPr>
      </w:pPr>
    </w:p>
    <w:p w:rsidR="00E403FC" w:rsidRPr="007512E6" w:rsidRDefault="00FC7C57" w:rsidP="003971DC">
      <w:pPr>
        <w:ind w:leftChars="-67" w:left="-141"/>
        <w:rPr>
          <w:rFonts w:ascii="宋体" w:hAnsi="宋体" w:cs="宋体"/>
          <w:szCs w:val="21"/>
        </w:rPr>
      </w:pPr>
      <w:r w:rsidRPr="007512E6">
        <w:rPr>
          <w:rFonts w:ascii="宋体" w:hAnsi="宋体" w:cs="宋体" w:hint="eastAsia"/>
          <w:szCs w:val="21"/>
        </w:rPr>
        <w:t>说明：</w:t>
      </w:r>
    </w:p>
    <w:p w:rsidR="00E403FC" w:rsidRPr="007512E6" w:rsidRDefault="00FC7C57" w:rsidP="003971DC">
      <w:pPr>
        <w:ind w:leftChars="-67" w:left="-141"/>
        <w:rPr>
          <w:rFonts w:ascii="宋体" w:hAnsi="宋体" w:cs="宋体"/>
          <w:szCs w:val="21"/>
        </w:rPr>
      </w:pPr>
      <w:r w:rsidRPr="007512E6">
        <w:rPr>
          <w:rFonts w:ascii="宋体" w:hAnsi="宋体" w:cs="宋体" w:hint="eastAsia"/>
          <w:szCs w:val="21"/>
        </w:rPr>
        <w:t>评审形式：申报材料形式审查、专家初评、受评单位线上PPT汇报和评审答辩，必要时现场查看；</w:t>
      </w:r>
    </w:p>
    <w:p w:rsidR="00E403FC" w:rsidRPr="007512E6" w:rsidRDefault="00FC7C57" w:rsidP="003971DC">
      <w:pPr>
        <w:ind w:leftChars="-67" w:left="-141"/>
      </w:pPr>
      <w:r w:rsidRPr="007512E6">
        <w:rPr>
          <w:rFonts w:ascii="宋体" w:hAnsi="宋体" w:cs="宋体" w:hint="eastAsia"/>
          <w:szCs w:val="21"/>
        </w:rPr>
        <w:t>违规处理：评审</w:t>
      </w:r>
      <w:r w:rsidR="003971DC">
        <w:rPr>
          <w:rFonts w:ascii="宋体" w:hAnsi="宋体" w:cs="宋体" w:hint="eastAsia"/>
          <w:szCs w:val="21"/>
        </w:rPr>
        <w:t>过程</w:t>
      </w:r>
      <w:r w:rsidRPr="007512E6">
        <w:rPr>
          <w:rFonts w:ascii="宋体" w:hAnsi="宋体" w:cs="宋体" w:hint="eastAsia"/>
          <w:szCs w:val="21"/>
        </w:rPr>
        <w:t>中发现申报材料弄虚作假，经核实反映情况属实，实行一票否决。</w:t>
      </w:r>
    </w:p>
    <w:p w:rsidR="00E403FC" w:rsidRPr="007512E6" w:rsidRDefault="00E403FC" w:rsidP="003971DC">
      <w:pPr>
        <w:ind w:leftChars="-67" w:left="-141"/>
      </w:pPr>
    </w:p>
    <w:sectPr w:rsidR="00E403FC" w:rsidRPr="007512E6" w:rsidSect="00E403FC">
      <w:pgSz w:w="11906" w:h="16838"/>
      <w:pgMar w:top="1440" w:right="155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5AC" w:rsidRDefault="007935AC" w:rsidP="007512E6">
      <w:r>
        <w:separator/>
      </w:r>
    </w:p>
  </w:endnote>
  <w:endnote w:type="continuationSeparator" w:id="0">
    <w:p w:rsidR="007935AC" w:rsidRDefault="007935AC" w:rsidP="0075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5AC" w:rsidRDefault="007935AC" w:rsidP="007512E6">
      <w:r>
        <w:separator/>
      </w:r>
    </w:p>
  </w:footnote>
  <w:footnote w:type="continuationSeparator" w:id="0">
    <w:p w:rsidR="007935AC" w:rsidRDefault="007935AC" w:rsidP="00751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7655E"/>
    <w:multiLevelType w:val="multilevel"/>
    <w:tmpl w:val="2677655E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3B48"/>
    <w:rsid w:val="0001546C"/>
    <w:rsid w:val="000453CA"/>
    <w:rsid w:val="00051F5E"/>
    <w:rsid w:val="000B56C3"/>
    <w:rsid w:val="000E5E64"/>
    <w:rsid w:val="000F7C58"/>
    <w:rsid w:val="0010533D"/>
    <w:rsid w:val="0016590D"/>
    <w:rsid w:val="001D2020"/>
    <w:rsid w:val="001F1CA7"/>
    <w:rsid w:val="001F3E63"/>
    <w:rsid w:val="001F4312"/>
    <w:rsid w:val="001F752F"/>
    <w:rsid w:val="00217D32"/>
    <w:rsid w:val="00233870"/>
    <w:rsid w:val="00235F33"/>
    <w:rsid w:val="002D02F2"/>
    <w:rsid w:val="002D144C"/>
    <w:rsid w:val="002E4FC8"/>
    <w:rsid w:val="003639AD"/>
    <w:rsid w:val="003808CE"/>
    <w:rsid w:val="0039553F"/>
    <w:rsid w:val="003971DC"/>
    <w:rsid w:val="003B6A31"/>
    <w:rsid w:val="003C2C96"/>
    <w:rsid w:val="00430BF8"/>
    <w:rsid w:val="004B6880"/>
    <w:rsid w:val="004C7612"/>
    <w:rsid w:val="004D4744"/>
    <w:rsid w:val="004D6010"/>
    <w:rsid w:val="004E0ED0"/>
    <w:rsid w:val="005375DE"/>
    <w:rsid w:val="005747E0"/>
    <w:rsid w:val="005A3019"/>
    <w:rsid w:val="005B3B40"/>
    <w:rsid w:val="005F41A2"/>
    <w:rsid w:val="0065062E"/>
    <w:rsid w:val="00673465"/>
    <w:rsid w:val="0068648E"/>
    <w:rsid w:val="006B71EA"/>
    <w:rsid w:val="006E05CB"/>
    <w:rsid w:val="007512E6"/>
    <w:rsid w:val="00753118"/>
    <w:rsid w:val="007935AC"/>
    <w:rsid w:val="007F2D83"/>
    <w:rsid w:val="00800834"/>
    <w:rsid w:val="00817802"/>
    <w:rsid w:val="00833061"/>
    <w:rsid w:val="00863236"/>
    <w:rsid w:val="0087361A"/>
    <w:rsid w:val="00885D99"/>
    <w:rsid w:val="008B335B"/>
    <w:rsid w:val="008C7EA3"/>
    <w:rsid w:val="008F0EA6"/>
    <w:rsid w:val="0094176E"/>
    <w:rsid w:val="00A32099"/>
    <w:rsid w:val="00A54B11"/>
    <w:rsid w:val="00A74CE6"/>
    <w:rsid w:val="00AB0696"/>
    <w:rsid w:val="00AF51A5"/>
    <w:rsid w:val="00B006A0"/>
    <w:rsid w:val="00B03EB2"/>
    <w:rsid w:val="00B049B6"/>
    <w:rsid w:val="00B335A6"/>
    <w:rsid w:val="00B62ECD"/>
    <w:rsid w:val="00BA4E26"/>
    <w:rsid w:val="00BD3B48"/>
    <w:rsid w:val="00BF73D7"/>
    <w:rsid w:val="00C03513"/>
    <w:rsid w:val="00C757E5"/>
    <w:rsid w:val="00CD71AD"/>
    <w:rsid w:val="00DE74EE"/>
    <w:rsid w:val="00E07D88"/>
    <w:rsid w:val="00E403FC"/>
    <w:rsid w:val="00E46CCB"/>
    <w:rsid w:val="00E71542"/>
    <w:rsid w:val="00E815E8"/>
    <w:rsid w:val="00E86497"/>
    <w:rsid w:val="00EE0C99"/>
    <w:rsid w:val="00EF7534"/>
    <w:rsid w:val="00F41CEB"/>
    <w:rsid w:val="00F6156A"/>
    <w:rsid w:val="00F6768A"/>
    <w:rsid w:val="00FA38BB"/>
    <w:rsid w:val="00FC7C57"/>
    <w:rsid w:val="11377223"/>
    <w:rsid w:val="396D60D5"/>
    <w:rsid w:val="4E51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E31584-5B32-475C-A4EE-470AD9CF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3F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E403FC"/>
    <w:pPr>
      <w:ind w:leftChars="2500" w:left="100"/>
    </w:pPr>
  </w:style>
  <w:style w:type="paragraph" w:styleId="a5">
    <w:name w:val="footer"/>
    <w:basedOn w:val="a"/>
    <w:link w:val="a6"/>
    <w:uiPriority w:val="99"/>
    <w:unhideWhenUsed/>
    <w:rsid w:val="00E403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40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Emphasis"/>
    <w:qFormat/>
    <w:rsid w:val="00E403FC"/>
    <w:rPr>
      <w:rFonts w:cs="Times New Roman"/>
      <w:i/>
      <w:iCs/>
    </w:rPr>
  </w:style>
  <w:style w:type="character" w:customStyle="1" w:styleId="a8">
    <w:name w:val="页眉 字符"/>
    <w:basedOn w:val="a0"/>
    <w:link w:val="a7"/>
    <w:uiPriority w:val="99"/>
    <w:qFormat/>
    <w:rsid w:val="00E403F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403FC"/>
    <w:rPr>
      <w:sz w:val="18"/>
      <w:szCs w:val="18"/>
    </w:rPr>
  </w:style>
  <w:style w:type="paragraph" w:styleId="aa">
    <w:name w:val="List Paragraph"/>
    <w:basedOn w:val="a"/>
    <w:uiPriority w:val="34"/>
    <w:qFormat/>
    <w:rsid w:val="00E403FC"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sid w:val="00E403FC"/>
    <w:rPr>
      <w:rFonts w:ascii="Calibri" w:eastAsia="宋体" w:hAnsi="Calibri" w:cs="Times New Roman"/>
    </w:rPr>
  </w:style>
  <w:style w:type="paragraph" w:customStyle="1" w:styleId="Default">
    <w:name w:val="Default"/>
    <w:qFormat/>
    <w:rsid w:val="00E403FC"/>
    <w:pPr>
      <w:widowControl w:val="0"/>
      <w:autoSpaceDE w:val="0"/>
      <w:autoSpaceDN w:val="0"/>
      <w:adjustRightInd w:val="0"/>
    </w:pPr>
    <w:rPr>
      <w:rFonts w:ascii="仿宋" w:eastAsia="仿宋" w:hAnsi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E0F86D-DA8A-4CCF-84EA-6766B98C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404</Words>
  <Characters>2307</Characters>
  <Application>Microsoft Office Word</Application>
  <DocSecurity>0</DocSecurity>
  <Lines>19</Lines>
  <Paragraphs>5</Paragraphs>
  <ScaleCrop>false</ScaleCrop>
  <Company>618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yu</dc:creator>
  <cp:lastModifiedBy>DELL</cp:lastModifiedBy>
  <cp:revision>36</cp:revision>
  <dcterms:created xsi:type="dcterms:W3CDTF">2020-08-24T07:51:00Z</dcterms:created>
  <dcterms:modified xsi:type="dcterms:W3CDTF">2021-08-26T07:23:00Z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