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8"/>
        </w:rPr>
      </w:pPr>
      <w:r>
        <w:rPr>
          <w:rFonts w:hint="eastAsia"/>
          <w:szCs w:val="28"/>
        </w:rPr>
        <w:t>附件：</w:t>
      </w: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pacing w:val="20"/>
          <w:w w:val="9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pacing w:val="20"/>
          <w:w w:val="90"/>
          <w:sz w:val="48"/>
          <w:szCs w:val="48"/>
        </w:rPr>
        <w:t>中国康复医学会康复护理专业委员会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pacing w:val="20"/>
          <w:w w:val="9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pacing w:val="20"/>
          <w:w w:val="90"/>
          <w:sz w:val="48"/>
          <w:szCs w:val="48"/>
        </w:rPr>
        <w:t>康复护理专科护士资质认证</w:t>
      </w:r>
    </w:p>
    <w:p>
      <w:pPr>
        <w:rPr>
          <w:rFonts w:eastAsia="黑体"/>
          <w:kern w:val="2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申</w:t>
      </w:r>
    </w:p>
    <w:p>
      <w:pPr>
        <w:rPr>
          <w:rFonts w:ascii="黑体" w:eastAsia="黑体"/>
          <w:b/>
          <w:sz w:val="21"/>
          <w:szCs w:val="21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请</w:t>
      </w:r>
    </w:p>
    <w:p>
      <w:pPr>
        <w:rPr>
          <w:rFonts w:ascii="黑体" w:eastAsia="黑体"/>
          <w:b/>
          <w:sz w:val="21"/>
          <w:szCs w:val="21"/>
        </w:rPr>
      </w:pPr>
    </w:p>
    <w:p>
      <w:pPr>
        <w:jc w:val="center"/>
        <w:rPr>
          <w:rFonts w:ascii="华康简标题宋" w:eastAsia="华康简标题宋"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表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</w:p>
    <w:p>
      <w:pPr>
        <w:ind w:firstLine="1859" w:firstLineChars="581"/>
        <w:rPr>
          <w:rFonts w:ascii="楷体_GB2312" w:eastAsia="楷体_GB2312"/>
          <w:sz w:val="32"/>
          <w:szCs w:val="32"/>
        </w:rPr>
      </w:pP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选送单位：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</w:t>
      </w: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姓    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</w:t>
      </w:r>
    </w:p>
    <w:p>
      <w:pPr>
        <w:spacing w:line="480" w:lineRule="auto"/>
        <w:ind w:firstLine="1843" w:firstLineChars="612"/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电子邮箱：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</w:t>
      </w:r>
    </w:p>
    <w:p>
      <w:pPr>
        <w:rPr>
          <w:rFonts w:eastAsia="楷体_GB231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br w:type="page"/>
      </w:r>
    </w:p>
    <w:tbl>
      <w:tblPr>
        <w:tblStyle w:val="4"/>
        <w:tblpPr w:leftFromText="180" w:rightFromText="180" w:vertAnchor="text" w:horzAnchor="page" w:tblpX="1357" w:tblpY="328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01"/>
        <w:gridCol w:w="992"/>
        <w:gridCol w:w="7"/>
        <w:gridCol w:w="1012"/>
        <w:gridCol w:w="1108"/>
        <w:gridCol w:w="166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康复</w:t>
            </w:r>
            <w:r>
              <w:rPr>
                <w:rFonts w:hint="eastAsia" w:ascii="宋体" w:hAnsi="宋体"/>
                <w:sz w:val="24"/>
                <w:szCs w:val="24"/>
              </w:rPr>
              <w:t>专科培训单位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专科培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训时间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  <w:p>
            <w:pPr>
              <w:ind w:left="13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康复专业工作时间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联系电话(手机)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主要著作或论文与学术成果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582"/>
        <w:contextualSpacing/>
        <w:jc w:val="left"/>
        <w:textAlignment w:val="auto"/>
        <w:rPr>
          <w:rFonts w:ascii="仿宋" w:hAnsi="仿宋" w:eastAsia="仿宋" w:cs="宋体"/>
          <w:kern w:val="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00000000"/>
    <w:rsid w:val="0D3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2023-04-26T07:43:06Z</dcterms:created>
  <dc:creator>86138</dc:creator>
  <cp:lastModifiedBy>辰宝妈</cp:lastModifiedBy>
  <dcterms:modified xsi:type="dcterms:W3CDTF">2023-04-26T07:43:13Z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27EBC6F9C0FB4961875D149FF7A1FBDC_12</vt:lpwstr>
  </property>
</Properties>
</file>